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r w:rsidR="00700818" w:rsidRPr="00345509">
        <w:rPr>
          <w:b/>
          <w:sz w:val="24"/>
          <w:lang w:val="en-US"/>
        </w:rPr>
        <w:t>Elbonia</w:t>
      </w:r>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101DA199"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18"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19" w:author="Ericsson_CQ" w:date="2021-04-04T17:21:00Z"/>
        </w:rPr>
      </w:pPr>
      <w:bookmarkStart w:id="20" w:name="_Toc19171846"/>
      <w:bookmarkStart w:id="21" w:name="_Toc27844131"/>
      <w:bookmarkStart w:id="22" w:name="_Toc36134289"/>
      <w:bookmarkStart w:id="23" w:name="_Toc45175972"/>
      <w:bookmarkStart w:id="24" w:name="_Toc51762002"/>
      <w:bookmarkStart w:id="25" w:name="_Toc51762487"/>
      <w:bookmarkStart w:id="26" w:name="_Toc51762970"/>
      <w:bookmarkStart w:id="27" w:name="_Toc59093182"/>
      <w:bookmarkStart w:id="28" w:name="_Toc511127070"/>
      <w:bookmarkStart w:id="29" w:name="_Toc511461872"/>
      <w:ins w:id="30"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1" w:author="Ericsson_CQ" w:date="2021-04-04T17:21:00Z"/>
        </w:rPr>
      </w:pPr>
      <w:ins w:id="32" w:author="Ericsson_CQ" w:date="2021-04-04T17:21:00Z">
        <w:r w:rsidRPr="00345509">
          <w:t>4.3.x.1</w:t>
        </w:r>
        <w:r w:rsidRPr="00345509">
          <w:tab/>
          <w:t>General</w:t>
        </w:r>
      </w:ins>
    </w:p>
    <w:p w14:paraId="5EF72B7E" w14:textId="77777777" w:rsidR="00FB420F" w:rsidRPr="00345509" w:rsidRDefault="00FB420F" w:rsidP="00FB420F">
      <w:pPr>
        <w:rPr>
          <w:ins w:id="33" w:author="Ericsson_CQ" w:date="2021-04-04T17:21:00Z"/>
        </w:rPr>
      </w:pPr>
      <w:ins w:id="34"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5" w:author="Ericsson_CQ" w:date="2021-04-04T17:21:00Z"/>
        </w:rPr>
      </w:pPr>
      <w:ins w:id="36"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37" w:author="Ericsson_CQ" w:date="2021-04-04T17:21:00Z"/>
        </w:rPr>
      </w:pPr>
      <w:ins w:id="38" w:author="Ericsson_CQ" w:date="2021-04-04T17:21:00Z">
        <w:r w:rsidRPr="00345509">
          <w:t>-</w:t>
        </w:r>
        <w:r w:rsidRPr="00345509">
          <w:tab/>
          <w:t>Paging</w:t>
        </w:r>
        <w:r>
          <w:t xml:space="preserve"> cause</w:t>
        </w:r>
        <w:r w:rsidRPr="00345509">
          <w:t xml:space="preserve"> indication for voice service, as described in clause 4.3.x.</w:t>
        </w:r>
      </w:ins>
      <w:ins w:id="39" w:author="Ericsson_CQ" w:date="2021-04-04T17:37:00Z">
        <w:r w:rsidR="00222B90">
          <w:t>3</w:t>
        </w:r>
      </w:ins>
    </w:p>
    <w:p w14:paraId="1B69FCE5" w14:textId="0026B0E5" w:rsidR="00FB420F" w:rsidRPr="00345509" w:rsidRDefault="00FB420F" w:rsidP="00FB420F">
      <w:pPr>
        <w:pStyle w:val="B1"/>
        <w:rPr>
          <w:ins w:id="40" w:author="Ericsson_CQ" w:date="2021-04-04T17:21:00Z"/>
        </w:rPr>
      </w:pPr>
      <w:ins w:id="41" w:author="Ericsson_CQ" w:date="2021-04-04T17:21:00Z">
        <w:r w:rsidRPr="00345509">
          <w:t>-</w:t>
        </w:r>
        <w:r w:rsidRPr="00345509">
          <w:tab/>
          <w:t>Reject paging request, as described in clause 4.3.x.</w:t>
        </w:r>
      </w:ins>
      <w:ins w:id="42" w:author="Ericsson_CQ" w:date="2021-04-04T17:37:00Z">
        <w:r w:rsidR="00222B90">
          <w:t>4</w:t>
        </w:r>
      </w:ins>
    </w:p>
    <w:p w14:paraId="4C17A56C" w14:textId="3458389E" w:rsidR="00FB420F" w:rsidRPr="00345509" w:rsidRDefault="00FB420F" w:rsidP="00FB420F">
      <w:pPr>
        <w:pStyle w:val="B1"/>
        <w:rPr>
          <w:ins w:id="43" w:author="Ericsson_CQ" w:date="2021-04-04T17:21:00Z"/>
        </w:rPr>
      </w:pPr>
      <w:ins w:id="44" w:author="Ericsson_CQ" w:date="2021-04-04T17:21:00Z">
        <w:r w:rsidRPr="00345509">
          <w:t>-</w:t>
        </w:r>
        <w:r w:rsidRPr="00345509">
          <w:tab/>
        </w:r>
        <w:r>
          <w:t>Paging timing control</w:t>
        </w:r>
        <w:r w:rsidRPr="00345509">
          <w:t>, as described in clause 4.3.x.</w:t>
        </w:r>
      </w:ins>
      <w:ins w:id="45" w:author="Ericsson_CQ" w:date="2021-04-04T17:37:00Z">
        <w:r w:rsidR="00222B90">
          <w:t>5</w:t>
        </w:r>
      </w:ins>
      <w:ins w:id="46" w:author="Ericsson_CQ" w:date="2021-04-04T17:21:00Z">
        <w:r w:rsidRPr="00345509">
          <w:t>.</w:t>
        </w:r>
      </w:ins>
    </w:p>
    <w:p w14:paraId="4231FDF8" w14:textId="605A28AD" w:rsidR="00FB420F" w:rsidRPr="00345509" w:rsidRDefault="00FB420F" w:rsidP="00FB420F">
      <w:pPr>
        <w:rPr>
          <w:ins w:id="47" w:author="Ericsson_CQ" w:date="2021-04-04T17:21:00Z"/>
        </w:rPr>
      </w:pPr>
      <w:bookmarkStart w:id="48" w:name="_Hlk68454236"/>
      <w:ins w:id="49" w:author="Ericsson_CQ" w:date="2021-04-04T17:21:00Z">
        <w:r>
          <w:t>In the Attach procedure (as specified in clause 5.3.2.1), or in the Tracking Area Update procedure (as specified cl</w:t>
        </w:r>
      </w:ins>
      <w:ins w:id="50" w:author="Ericsson_CQ" w:date="2021-04-06T17:23:00Z">
        <w:r w:rsidR="00E845CB">
          <w:t>a</w:t>
        </w:r>
      </w:ins>
      <w:ins w:id="51"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52" w:author="Ericsson_CQ" w:date="2021-04-06T17:24:00Z">
        <w:r w:rsidR="00E845CB">
          <w:t xml:space="preserve">supported </w:t>
        </w:r>
      </w:ins>
      <w:ins w:id="53" w:author="Ericsson_CQ" w:date="2021-04-04T17:21:00Z">
        <w:r>
          <w:t xml:space="preserve">by network. </w:t>
        </w:r>
        <w:bookmarkStart w:id="54" w:name="_Hlk68456038"/>
        <w:bookmarkEnd w:id="48"/>
        <w:commentRangeStart w:id="55"/>
        <w:r>
          <w:t xml:space="preserve">The </w:t>
        </w:r>
      </w:ins>
      <w:ins w:id="56" w:author="Ericsson_CQ" w:date="2021-04-04T18:30:00Z">
        <w:r w:rsidR="00E73E18">
          <w:t>MME</w:t>
        </w:r>
      </w:ins>
      <w:ins w:id="57" w:author="Ericsson_CQ" w:date="2021-04-04T17:21:00Z">
        <w:r>
          <w:t xml:space="preserve"> shall also indicate whether </w:t>
        </w:r>
      </w:ins>
      <w:ins w:id="58" w:author="Ericsson_CQ" w:date="2021-04-04T18:34:00Z">
        <w:r w:rsidR="00664FA1">
          <w:t>the network</w:t>
        </w:r>
      </w:ins>
      <w:ins w:id="59" w:author="Ericsson_CQ" w:date="2021-04-04T17:21:00Z">
        <w:r>
          <w:t xml:space="preserve"> supports Paging Restriction as described in clause 4.3.x.</w:t>
        </w:r>
      </w:ins>
      <w:ins w:id="60" w:author="Ericsson_CQ" w:date="2021-04-04T18:17:00Z">
        <w:r w:rsidR="0065132C">
          <w:t>6</w:t>
        </w:r>
      </w:ins>
      <w:ins w:id="61" w:author="Ericsson_CQ" w:date="2021-04-04T18:18:00Z">
        <w:r w:rsidR="0065132C">
          <w:t xml:space="preserve"> in </w:t>
        </w:r>
      </w:ins>
      <w:ins w:id="62" w:author="Ericsson_CQ" w:date="2021-04-04T18:19:00Z">
        <w:r w:rsidR="0065132C">
          <w:t>A</w:t>
        </w:r>
      </w:ins>
      <w:ins w:id="63" w:author="Ericsson_CQ" w:date="2021-04-04T18:18:00Z">
        <w:r w:rsidR="0065132C">
          <w:t xml:space="preserve">ttach procedure </w:t>
        </w:r>
      </w:ins>
      <w:ins w:id="64" w:author="Ericsson_CQ" w:date="2021-04-04T18:19:00Z">
        <w:r w:rsidR="0065132C">
          <w:t>or</w:t>
        </w:r>
      </w:ins>
      <w:ins w:id="65" w:author="Ericsson_CQ" w:date="2021-04-04T18:18:00Z">
        <w:r w:rsidR="0065132C">
          <w:t xml:space="preserve"> Tracking Area Update procedure</w:t>
        </w:r>
      </w:ins>
      <w:ins w:id="66" w:author="Ericsson_CQ" w:date="2021-04-04T18:24:00Z">
        <w:r w:rsidR="003E7679">
          <w:t>,</w:t>
        </w:r>
      </w:ins>
      <w:ins w:id="67" w:author="Ericsson_CQ" w:date="2021-04-04T18:21:00Z">
        <w:r w:rsidR="0065132C">
          <w:t xml:space="preserve"> b</w:t>
        </w:r>
      </w:ins>
      <w:ins w:id="68" w:author="Ericsson_CQ" w:date="2021-04-04T17:21:00Z">
        <w:r>
          <w:t>ased on network policy</w:t>
        </w:r>
      </w:ins>
      <w:ins w:id="69" w:author="Ericsson_CQ" w:date="2021-04-04T18:22:00Z">
        <w:r w:rsidR="0065132C">
          <w:t xml:space="preserve"> with the consideration </w:t>
        </w:r>
      </w:ins>
      <w:ins w:id="70" w:author="Ericsson_CQ" w:date="2021-04-04T18:30:00Z">
        <w:r w:rsidR="00E73E18">
          <w:t>of</w:t>
        </w:r>
      </w:ins>
      <w:ins w:id="71" w:author="Ericsson_CQ" w:date="2021-04-04T18:22:00Z">
        <w:r w:rsidR="0065132C">
          <w:t xml:space="preserve"> </w:t>
        </w:r>
      </w:ins>
      <w:ins w:id="72" w:author="Ericsson_CQ" w:date="2021-04-04T18:25:00Z">
        <w:r w:rsidR="003E7679">
          <w:t xml:space="preserve">other </w:t>
        </w:r>
      </w:ins>
      <w:ins w:id="73" w:author="Ericsson_CQ" w:date="2021-04-04T18:31:00Z">
        <w:r w:rsidR="00E73E18">
          <w:t xml:space="preserve">supported Multi-USIM </w:t>
        </w:r>
      </w:ins>
      <w:ins w:id="74" w:author="Ericsson_CQ" w:date="2021-04-04T18:25:00Z">
        <w:r w:rsidR="003E7679">
          <w:t xml:space="preserve">features, e.g. </w:t>
        </w:r>
      </w:ins>
      <w:ins w:id="75" w:author="Ericsson_CQ" w:date="2021-04-04T18:23:00Z">
        <w:r w:rsidR="0065132C">
          <w:t xml:space="preserve">supporting for </w:t>
        </w:r>
        <w:proofErr w:type="spellStart"/>
        <w:r w:rsidR="0065132C">
          <w:t>paing</w:t>
        </w:r>
        <w:proofErr w:type="spellEnd"/>
        <w:r w:rsidR="0065132C">
          <w:t xml:space="preserve"> cause indication for voice service</w:t>
        </w:r>
      </w:ins>
      <w:commentRangeEnd w:id="55"/>
      <w:ins w:id="76" w:author="Ericsson_CQ" w:date="2021-04-04T17:21:00Z">
        <w:r>
          <w:rPr>
            <w:rStyle w:val="CommentReference"/>
          </w:rPr>
          <w:commentReference w:id="55"/>
        </w:r>
      </w:ins>
      <w:ins w:id="77" w:author="Ericsson_CQ" w:date="2021-04-04T18:24:00Z">
        <w:r w:rsidR="003E7679">
          <w:t>.</w:t>
        </w:r>
      </w:ins>
      <w:bookmarkEnd w:id="54"/>
    </w:p>
    <w:p w14:paraId="16982E06" w14:textId="71867164" w:rsidR="00FB420F" w:rsidRPr="00345509" w:rsidRDefault="00FB420F" w:rsidP="00FB420F">
      <w:pPr>
        <w:pStyle w:val="Heading4"/>
        <w:rPr>
          <w:ins w:id="78" w:author="Ericsson_CQ" w:date="2021-04-04T17:28:00Z"/>
        </w:rPr>
      </w:pPr>
      <w:ins w:id="79" w:author="Ericsson_CQ" w:date="2021-04-04T17:28:00Z">
        <w:r w:rsidRPr="00345509">
          <w:t>4.3.x.</w:t>
        </w:r>
      </w:ins>
      <w:ins w:id="80" w:author="Ericsson_CQ" w:date="2021-04-04T17:34:00Z">
        <w:r w:rsidR="00222B90">
          <w:t>2</w:t>
        </w:r>
      </w:ins>
      <w:ins w:id="81" w:author="Ericsson_CQ" w:date="2021-04-04T17:28:00Z">
        <w:r w:rsidRPr="00345509">
          <w:tab/>
          <w:t>Connection release</w:t>
        </w:r>
      </w:ins>
    </w:p>
    <w:p w14:paraId="672A68C1" w14:textId="4BE5F40E" w:rsidR="00FB420F" w:rsidRPr="00345509" w:rsidRDefault="00FB420F" w:rsidP="00FB420F">
      <w:pPr>
        <w:rPr>
          <w:ins w:id="82" w:author="Ericsson_CQ" w:date="2021-04-04T17:28:00Z"/>
        </w:rPr>
      </w:pPr>
      <w:bookmarkStart w:id="83" w:name="_Hlk68454372"/>
      <w:ins w:id="84" w:author="Ericsson_CQ" w:date="2021-04-04T17:28:00Z">
        <w:r>
          <w:t>A</w:t>
        </w:r>
        <w:r w:rsidRPr="00345509">
          <w:t xml:space="preserve"> Multi-USIM UE may </w:t>
        </w:r>
        <w:r w:rsidRPr="00222B90">
          <w:t xml:space="preserve">request to be released to </w:t>
        </w:r>
      </w:ins>
      <w:ins w:id="85" w:author="Ericsson_CQ" w:date="2021-04-04T18:46:00Z">
        <w:r w:rsidR="000E7CA0">
          <w:t>CM-</w:t>
        </w:r>
      </w:ins>
      <w:ins w:id="86" w:author="Ericsson_CQ" w:date="2021-04-04T17:28:00Z">
        <w:r w:rsidRPr="00222B90">
          <w:t>I</w:t>
        </w:r>
      </w:ins>
      <w:ins w:id="87" w:author="Ericsson_CQ" w:date="2021-04-04T18:47:00Z">
        <w:r w:rsidR="000E7CA0">
          <w:t>DLE</w:t>
        </w:r>
      </w:ins>
      <w:ins w:id="88" w:author="Ericsson_CQ" w:date="2021-04-04T17:28:00Z">
        <w:r w:rsidRPr="00222B90">
          <w:t xml:space="preserve"> state</w:t>
        </w:r>
        <w:r>
          <w:t xml:space="preserve"> for a USIM due to activity on another USIM</w:t>
        </w:r>
        <w:r w:rsidRPr="00345509">
          <w:t>.</w:t>
        </w:r>
      </w:ins>
    </w:p>
    <w:p w14:paraId="6101A661" w14:textId="7B76A9A7" w:rsidR="00FB420F" w:rsidRPr="00345509" w:rsidRDefault="00FB420F" w:rsidP="00FB420F">
      <w:pPr>
        <w:rPr>
          <w:ins w:id="89" w:author="Ericsson_CQ" w:date="2021-04-04T17:28:00Z"/>
        </w:rPr>
      </w:pPr>
      <w:ins w:id="90" w:author="Ericsson_CQ" w:date="2021-04-04T17:28:00Z">
        <w:r w:rsidRPr="00345509">
          <w:t>The UE indicates that it requests</w:t>
        </w:r>
        <w:r>
          <w:t xml:space="preserve"> </w:t>
        </w:r>
        <w:r w:rsidRPr="00222B90">
          <w:t xml:space="preserve">to be released to </w:t>
        </w:r>
      </w:ins>
      <w:ins w:id="91" w:author="Ericsson_CQ" w:date="2021-04-04T18:47:00Z">
        <w:r w:rsidR="000E7CA0">
          <w:t>CM-IDLE</w:t>
        </w:r>
      </w:ins>
      <w:ins w:id="92" w:author="Ericsson_CQ" w:date="2021-04-04T17:28:00Z">
        <w:r w:rsidRPr="00222B90">
          <w:t xml:space="preserve"> state</w:t>
        </w:r>
        <w:r>
          <w:t xml:space="preserve"> for the USIM</w:t>
        </w:r>
        <w:r w:rsidRPr="00345509">
          <w:t xml:space="preserve"> by initiating </w:t>
        </w:r>
      </w:ins>
      <w:ins w:id="93" w:author="Ericsson_CQ" w:date="2021-04-06T17:25:00Z">
        <w:r w:rsidR="00E845CB">
          <w:t>the</w:t>
        </w:r>
      </w:ins>
      <w:ins w:id="94" w:author="Ericsson_CQ" w:date="2021-04-04T17:28:00Z">
        <w:r>
          <w:t xml:space="preserve"> </w:t>
        </w:r>
        <w:r w:rsidRPr="00345509">
          <w:t>Service Request procedure</w:t>
        </w:r>
      </w:ins>
      <w:ins w:id="95" w:author="Ericsson_CQ" w:date="2021-04-06T17:25:00Z">
        <w:r w:rsidR="00E845CB">
          <w:t xml:space="preserve"> (</w:t>
        </w:r>
      </w:ins>
      <w:ins w:id="96" w:author="Ericsson_CQ" w:date="2021-04-06T17:26:00Z">
        <w:r w:rsidR="00E845CB">
          <w:t>using Extended Service Request message</w:t>
        </w:r>
      </w:ins>
      <w:ins w:id="97" w:author="Ericsson_CQ" w:date="2021-04-06T17:25:00Z">
        <w:r w:rsidR="00E845CB">
          <w:t>)</w:t>
        </w:r>
      </w:ins>
      <w:ins w:id="98" w:author="Ericsson_CQ" w:date="2021-04-04T17:28:00Z">
        <w:r w:rsidRPr="00345509">
          <w:t xml:space="preserve"> or </w:t>
        </w:r>
        <w:r>
          <w:t xml:space="preserve">a </w:t>
        </w:r>
        <w:r w:rsidRPr="00345509">
          <w:t xml:space="preserve">Tracking Area Update procedure </w:t>
        </w:r>
      </w:ins>
      <w:ins w:id="99" w:author="Ericsson_CQ" w:date="2021-04-06T17:26:00Z">
        <w:r w:rsidR="00E845CB">
          <w:t>if</w:t>
        </w:r>
      </w:ins>
      <w:ins w:id="100" w:author="Ericsson_CQ" w:date="2021-04-04T17:28:00Z">
        <w:r w:rsidRPr="00345509">
          <w:t xml:space="preserve"> </w:t>
        </w:r>
      </w:ins>
      <w:ins w:id="101" w:author="Ericsson_CQ" w:date="2021-04-06T17:26:00Z">
        <w:r w:rsidR="00E845CB">
          <w:t xml:space="preserve">the </w:t>
        </w:r>
      </w:ins>
      <w:ins w:id="102"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103" w:author="Ericsson_CQ" w:date="2021-04-06T16:42:00Z">
        <w:r w:rsidR="00E10BB7">
          <w:t xml:space="preserve"> and network</w:t>
        </w:r>
      </w:ins>
      <w:ins w:id="104" w:author="Ericsson_CQ" w:date="2021-04-04T17:28:00Z">
        <w:r>
          <w:t xml:space="preserve">, </w:t>
        </w:r>
        <w:r w:rsidRPr="00345509">
          <w:t xml:space="preserve">the UE may also provide, only together with the Release </w:t>
        </w:r>
        <w:r>
          <w:t>I</w:t>
        </w:r>
        <w:r w:rsidRPr="00345509">
          <w:t>ndication, a Paging Restriction Information</w:t>
        </w:r>
      </w:ins>
      <w:ins w:id="105" w:author="Ericsson_CQ" w:date="2021-04-04T17:46:00Z">
        <w:r w:rsidR="001174F4">
          <w:t>, as specified in clause 4.3.x.6</w:t>
        </w:r>
      </w:ins>
      <w:ins w:id="106" w:author="Ericsson_CQ" w:date="2021-04-04T17:47:00Z">
        <w:r w:rsidR="001174F4">
          <w:t>,</w:t>
        </w:r>
      </w:ins>
      <w:ins w:id="107"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If no Paging Restriction Information is provided in the Service Request or the Tracking Area Update</w:t>
        </w:r>
      </w:ins>
      <w:ins w:id="108" w:author="Ericsson_CQ" w:date="2021-04-06T17:27:00Z">
        <w:r w:rsidR="00E845CB">
          <w:t xml:space="preserve"> Request</w:t>
        </w:r>
      </w:ins>
      <w:ins w:id="109" w:author="Ericsson_CQ" w:date="2021-04-04T17:28:00Z">
        <w:r>
          <w:t xml:space="preserve">, any stored Paging Restriction Information in the UE context is removed. </w:t>
        </w:r>
      </w:ins>
    </w:p>
    <w:p w14:paraId="1758B128" w14:textId="3780D366" w:rsidR="00FB420F" w:rsidRPr="00345509" w:rsidRDefault="00FB420F" w:rsidP="00FB420F">
      <w:pPr>
        <w:rPr>
          <w:ins w:id="110" w:author="Ericsson_CQ" w:date="2021-04-04T17:28:00Z"/>
        </w:rPr>
      </w:pPr>
      <w:ins w:id="111" w:author="Ericsson_CQ" w:date="2021-04-04T17:28:00Z">
        <w:r w:rsidRPr="00FB420F">
          <w:t>When the UE initiates for the USIM a Service Request procedure or Tracking Area Update procedure without providing a Release Indication</w:t>
        </w:r>
      </w:ins>
      <w:ins w:id="112" w:author="Ericsson_CQ" w:date="2021-04-04T17:31:00Z">
        <w:r w:rsidR="00222B90">
          <w:t>,</w:t>
        </w:r>
      </w:ins>
      <w:ins w:id="113" w:author="Ericsson_CQ" w:date="2021-04-04T17:28:00Z">
        <w:r w:rsidRPr="00FB420F">
          <w:t xml:space="preserve"> the network removes any stored Paging Restriction Information.</w:t>
        </w:r>
        <w:r>
          <w:t xml:space="preserve"> </w:t>
        </w:r>
      </w:ins>
    </w:p>
    <w:bookmarkEnd w:id="83"/>
    <w:p w14:paraId="12E8F5DA" w14:textId="2C11CDC3" w:rsidR="00FB420F" w:rsidRPr="00345509" w:rsidRDefault="00FB420F" w:rsidP="00FB420F">
      <w:pPr>
        <w:pStyle w:val="Heading4"/>
        <w:rPr>
          <w:ins w:id="114" w:author="Ericsson_CQ" w:date="2021-04-04T17:21:00Z"/>
        </w:rPr>
      </w:pPr>
      <w:ins w:id="115" w:author="Ericsson_CQ" w:date="2021-04-04T17:21:00Z">
        <w:r w:rsidRPr="00345509">
          <w:t>4.3.x.</w:t>
        </w:r>
      </w:ins>
      <w:ins w:id="116" w:author="Ericsson_CQ" w:date="2021-04-04T17:37:00Z">
        <w:r w:rsidR="00222B90">
          <w:t>3</w:t>
        </w:r>
      </w:ins>
      <w:ins w:id="117" w:author="Ericsson_CQ" w:date="2021-04-04T17:21:00Z">
        <w:r w:rsidRPr="00345509">
          <w:tab/>
          <w:t>Paging</w:t>
        </w:r>
        <w:r>
          <w:t xml:space="preserve"> cause</w:t>
        </w:r>
        <w:r w:rsidRPr="00345509">
          <w:t xml:space="preserve"> indication for voice service</w:t>
        </w:r>
      </w:ins>
    </w:p>
    <w:p w14:paraId="0E2C6F1C" w14:textId="579BDB56" w:rsidR="00FB420F" w:rsidRPr="00345509" w:rsidRDefault="00FB420F" w:rsidP="00FB420F">
      <w:pPr>
        <w:rPr>
          <w:ins w:id="118" w:author="Ericsson_CQ" w:date="2021-04-04T17:21:00Z"/>
        </w:rPr>
      </w:pPr>
      <w:ins w:id="119" w:author="Ericsson_CQ" w:date="2021-04-04T17:21:00Z">
        <w:r>
          <w:t>Besides the CN Domain indication in the Paging message, t</w:t>
        </w:r>
        <w:r w:rsidRPr="00345509">
          <w:t xml:space="preserve">he UE and the network may support an </w:t>
        </w:r>
        <w:proofErr w:type="spellStart"/>
        <w:r>
          <w:t>andditional</w:t>
        </w:r>
        <w:proofErr w:type="spellEnd"/>
        <w:r>
          <w:t xml:space="preserve"> </w:t>
        </w:r>
        <w:r w:rsidRPr="00345509">
          <w:t xml:space="preserve">indication of voice service (MMTel voice) in the </w:t>
        </w:r>
        <w:r>
          <w:t>P</w:t>
        </w:r>
        <w:r w:rsidRPr="00345509">
          <w:t>aging message</w:t>
        </w:r>
        <w:r>
          <w:t xml:space="preserve"> when CN Domain is set to PS</w:t>
        </w:r>
        <w:r w:rsidRPr="00345509">
          <w:t xml:space="preserve">. The MME determines </w:t>
        </w:r>
      </w:ins>
      <w:ins w:id="120" w:author="Ericsson_CQ" w:date="2021-04-06T17:29:00Z">
        <w:r w:rsidR="00E845CB">
          <w:t>whether the paging related to a</w:t>
        </w:r>
      </w:ins>
      <w:ins w:id="121" w:author="Ericsson_CQ" w:date="2021-04-04T17:21:00Z">
        <w:r w:rsidRPr="00345509">
          <w:t xml:space="preserve"> voice service </w:t>
        </w:r>
        <w:r w:rsidRPr="003B218B">
          <w:t xml:space="preserve">based on </w:t>
        </w:r>
        <w:r w:rsidRPr="00345509">
          <w:t>the Paging Policy Indicator as specified in clause 4.9 for MMTel voice.</w:t>
        </w:r>
      </w:ins>
    </w:p>
    <w:p w14:paraId="59AF4084" w14:textId="77777777" w:rsidR="00FB420F" w:rsidRDefault="00FB420F" w:rsidP="00FB420F">
      <w:pPr>
        <w:pStyle w:val="EditorsNote"/>
        <w:rPr>
          <w:ins w:id="122" w:author="Ericsson_CQ" w:date="2021-04-04T17:21:00Z"/>
        </w:rPr>
      </w:pPr>
      <w:ins w:id="123" w:author="Ericsson_CQ" w:date="2021-04-04T17:21:00Z">
        <w:r w:rsidRPr="00345509">
          <w:t>Editor's note:</w:t>
        </w:r>
        <w:r w:rsidRPr="00345509">
          <w:tab/>
          <w:t xml:space="preserve">It is FFS if further parameter is needed for voice service determination.  </w:t>
        </w:r>
      </w:ins>
    </w:p>
    <w:p w14:paraId="15CAEEFF" w14:textId="51F43718" w:rsidR="00FB420F" w:rsidRPr="00345509" w:rsidRDefault="00FB420F" w:rsidP="00FB420F">
      <w:pPr>
        <w:pStyle w:val="Heading4"/>
        <w:rPr>
          <w:ins w:id="124" w:author="Ericsson_CQ" w:date="2021-04-04T17:21:00Z"/>
        </w:rPr>
      </w:pPr>
      <w:ins w:id="125" w:author="Ericsson_CQ" w:date="2021-04-04T17:21:00Z">
        <w:r w:rsidRPr="00345509">
          <w:t>4.3.x.</w:t>
        </w:r>
      </w:ins>
      <w:ins w:id="126" w:author="Ericsson_CQ" w:date="2021-04-04T17:55:00Z">
        <w:r w:rsidR="00DC00F2">
          <w:t>4</w:t>
        </w:r>
      </w:ins>
      <w:ins w:id="127" w:author="Ericsson_CQ" w:date="2021-04-04T17:21:00Z">
        <w:r w:rsidRPr="00345509">
          <w:tab/>
          <w:t>Reject</w:t>
        </w:r>
        <w:r>
          <w:t>ion of</w:t>
        </w:r>
        <w:r w:rsidRPr="00345509">
          <w:t xml:space="preserve"> paging request</w:t>
        </w:r>
      </w:ins>
    </w:p>
    <w:p w14:paraId="253F69DB" w14:textId="3B933AF8" w:rsidR="00FB420F" w:rsidRPr="00345509" w:rsidRDefault="00FB420F" w:rsidP="00FB420F">
      <w:pPr>
        <w:rPr>
          <w:ins w:id="128" w:author="Ericsson_CQ" w:date="2021-04-04T17:21:00Z"/>
        </w:rPr>
      </w:pPr>
      <w:bookmarkStart w:id="129" w:name="_Hlk68453908"/>
      <w:ins w:id="130" w:author="Ericsson_CQ" w:date="2021-04-04T17:21:00Z">
        <w:r>
          <w:t>Based on activity ongoing on another USIM. a</w:t>
        </w:r>
        <w:r w:rsidRPr="00345509">
          <w:t xml:space="preserve"> Multi-USIM UE may respond to a page </w:t>
        </w:r>
        <w:r>
          <w:t xml:space="preserve">for a USIM </w:t>
        </w:r>
        <w:r w:rsidRPr="00345509">
          <w:t>with an indication to</w:t>
        </w:r>
      </w:ins>
      <w:ins w:id="131" w:author="Ericsson_CQ" w:date="2021-04-06T17:30:00Z">
        <w:r w:rsidR="00E845CB">
          <w:t xml:space="preserve"> th</w:t>
        </w:r>
      </w:ins>
      <w:ins w:id="132" w:author="Ericsson_CQ" w:date="2021-04-06T17:31:00Z">
        <w:r w:rsidR="00E845CB">
          <w:t>is</w:t>
        </w:r>
      </w:ins>
      <w:ins w:id="133" w:author="Ericsson_CQ" w:date="2021-04-06T17:30:00Z">
        <w:r w:rsidR="00E845CB">
          <w:t xml:space="preserve"> USIM’s</w:t>
        </w:r>
      </w:ins>
      <w:ins w:id="134" w:author="Ericsson_CQ" w:date="2021-04-04T17:21:00Z">
        <w:r w:rsidRPr="00345509">
          <w:t xml:space="preserve"> </w:t>
        </w:r>
      </w:ins>
      <w:ins w:id="135" w:author="Ericsson_CQ" w:date="2021-04-06T17:31:00Z">
        <w:r w:rsidR="00E845CB">
          <w:t>MME</w:t>
        </w:r>
      </w:ins>
      <w:ins w:id="136"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37" w:author="Ericsson_CQ" w:date="2021-04-04T18:47:00Z">
        <w:r w:rsidR="000E7CA0">
          <w:t>CM-</w:t>
        </w:r>
      </w:ins>
      <w:ins w:id="138" w:author="Ericsson_CQ" w:date="2021-04-04T17:21:00Z">
        <w:r w:rsidRPr="001174F4">
          <w:t>I</w:t>
        </w:r>
      </w:ins>
      <w:ins w:id="139" w:author="Ericsson_CQ" w:date="2021-04-04T18:47:00Z">
        <w:r w:rsidR="000E7CA0">
          <w:t>DLE</w:t>
        </w:r>
      </w:ins>
      <w:ins w:id="140" w:author="Ericsson_CQ" w:date="2021-04-04T17:21:00Z">
        <w:r w:rsidRPr="001174F4">
          <w:t xml:space="preserve"> state</w:t>
        </w:r>
        <w:r w:rsidRPr="00345509">
          <w:t xml:space="preserve">, </w:t>
        </w:r>
      </w:ins>
    </w:p>
    <w:p w14:paraId="0CCCB966" w14:textId="7C99421E" w:rsidR="00FB420F" w:rsidRPr="00345509" w:rsidRDefault="00FB420F" w:rsidP="00FB420F">
      <w:pPr>
        <w:rPr>
          <w:ins w:id="141" w:author="Ericsson_CQ" w:date="2021-04-04T17:21:00Z"/>
        </w:rPr>
      </w:pPr>
      <w:ins w:id="142"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43" w:author="Ericsson_CQ" w:date="2021-04-06T17:31:00Z">
        <w:r w:rsidR="00E845CB">
          <w:t>In addition to</w:t>
        </w:r>
      </w:ins>
      <w:ins w:id="144" w:author="Ericsson_CQ" w:date="2021-04-04T17:21:00Z">
        <w:r w:rsidRPr="00345509">
          <w:t xml:space="preserve"> the Reject</w:t>
        </w:r>
        <w:r>
          <w:t>ion of</w:t>
        </w:r>
        <w:r w:rsidRPr="00345509">
          <w:t xml:space="preserve"> </w:t>
        </w:r>
        <w:r>
          <w:t>p</w:t>
        </w:r>
        <w:r w:rsidRPr="00345509">
          <w:t>aging indication, the UE may include Paging Restriction Information as specified in 4.3.x.</w:t>
        </w:r>
      </w:ins>
      <w:ins w:id="145" w:author="Ericsson_CQ" w:date="2021-04-04T17:45:00Z">
        <w:r w:rsidR="001174F4">
          <w:t>6</w:t>
        </w:r>
      </w:ins>
      <w:ins w:id="146" w:author="Ericsson_CQ" w:date="2021-04-04T17:21:00Z">
        <w:r w:rsidRPr="00345509">
          <w:t xml:space="preserve"> in the Service Request</w:t>
        </w:r>
        <w:r>
          <w:t>, if supported by UE</w:t>
        </w:r>
      </w:ins>
      <w:ins w:id="147" w:author="Ericsson_CQ" w:date="2021-04-06T16:41:00Z">
        <w:r w:rsidR="00E10BB7">
          <w:t xml:space="preserve"> and </w:t>
        </w:r>
      </w:ins>
      <w:ins w:id="148" w:author="Ericsson_CQ" w:date="2021-04-06T16:42:00Z">
        <w:r w:rsidR="00E10BB7">
          <w:t>network</w:t>
        </w:r>
      </w:ins>
      <w:ins w:id="149" w:author="Ericsson_CQ" w:date="2021-04-04T17:21:00Z">
        <w:r w:rsidRPr="00345509">
          <w:t>.</w:t>
        </w:r>
      </w:ins>
    </w:p>
    <w:bookmarkEnd w:id="129"/>
    <w:p w14:paraId="24F1326E" w14:textId="12899449" w:rsidR="00FB420F" w:rsidRPr="00345509" w:rsidRDefault="00FB420F" w:rsidP="00FB420F">
      <w:pPr>
        <w:pStyle w:val="Heading4"/>
        <w:rPr>
          <w:ins w:id="150" w:author="Ericsson_CQ" w:date="2021-04-04T17:21:00Z"/>
        </w:rPr>
      </w:pPr>
      <w:ins w:id="151" w:author="Ericsson_CQ" w:date="2021-04-04T17:21:00Z">
        <w:r w:rsidRPr="00345509">
          <w:t>4.3.x.</w:t>
        </w:r>
      </w:ins>
      <w:ins w:id="152" w:author="Ericsson_CQ" w:date="2021-04-04T17:55:00Z">
        <w:r w:rsidR="00DC00F2">
          <w:t>5</w:t>
        </w:r>
      </w:ins>
      <w:ins w:id="153" w:author="Ericsson_CQ" w:date="2021-04-04T17:21:00Z">
        <w:r w:rsidRPr="00345509">
          <w:tab/>
        </w:r>
        <w:r>
          <w:t>Paging timing control</w:t>
        </w:r>
      </w:ins>
    </w:p>
    <w:p w14:paraId="54287E86" w14:textId="0C6C4E93" w:rsidR="00FB420F" w:rsidRDefault="00FB420F" w:rsidP="00FB420F">
      <w:pPr>
        <w:rPr>
          <w:ins w:id="154" w:author="Ericsson_CQ" w:date="2021-04-04T17:21:00Z"/>
        </w:rPr>
      </w:pPr>
      <w:ins w:id="155" w:author="Ericsson_CQ" w:date="2021-04-04T17:21:00Z">
        <w:r w:rsidRPr="00345509">
          <w:t xml:space="preserve">To avoid possible paging </w:t>
        </w:r>
      </w:ins>
      <w:ins w:id="156" w:author="Ericsson_CQ" w:date="2021-04-06T17:32:00Z">
        <w:r w:rsidR="00E845CB">
          <w:t xml:space="preserve">occasion </w:t>
        </w:r>
      </w:ins>
      <w:ins w:id="157" w:author="Ericsson_CQ" w:date="2021-04-04T17:21:00Z">
        <w:r w:rsidRPr="00345509">
          <w:t>collision and to guarantee the paging reception f</w:t>
        </w:r>
        <w:r>
          <w:t xml:space="preserve">or </w:t>
        </w:r>
        <w:proofErr w:type="spellStart"/>
        <w:r>
          <w:t>differnt</w:t>
        </w:r>
        <w:proofErr w:type="spellEnd"/>
        <w:r>
          <w:t xml:space="preserve"> USIMs</w:t>
        </w:r>
        <w:r w:rsidRPr="00345509">
          <w:t>,</w:t>
        </w:r>
        <w:r>
          <w:t xml:space="preserve"> the UE may request to change, for at least one USIM, the </w:t>
        </w:r>
        <w:r w:rsidRPr="00DC00F2">
          <w:t>UE_ID value that is used for determination of paging occasions</w:t>
        </w:r>
        <w:r>
          <w:t xml:space="preserve"> </w:t>
        </w:r>
      </w:ins>
      <w:ins w:id="158" w:author="Ericsson_CQ" w:date="2021-04-06T17:33:00Z">
        <w:r w:rsidR="004737FA">
          <w:t>(</w:t>
        </w:r>
      </w:ins>
      <w:ins w:id="159" w:author="Ericsson_CQ" w:date="2021-04-04T17:21:00Z">
        <w:r w:rsidRPr="00345509">
          <w:t>as specified in TS 36.304</w:t>
        </w:r>
        <w:r>
          <w:t>[34]</w:t>
        </w:r>
      </w:ins>
      <w:ins w:id="160" w:author="Ericsson_CQ" w:date="2021-04-06T17:33:00Z">
        <w:r w:rsidR="004737FA">
          <w:t>)</w:t>
        </w:r>
      </w:ins>
      <w:ins w:id="161" w:author="Ericsson_CQ" w:date="2021-04-04T17:21:00Z">
        <w:r>
          <w:t xml:space="preserve"> based on an Alternative IMSI value. This is achieved by </w:t>
        </w:r>
        <w:r w:rsidRPr="00345509">
          <w:t>the UE</w:t>
        </w:r>
        <w:r>
          <w:t xml:space="preserve"> and network negotiating an </w:t>
        </w:r>
        <w:r w:rsidRPr="00345509">
          <w:t>IMSI Offset value during the Attach procedure or Tracking Area Update procedure</w:t>
        </w:r>
        <w:r>
          <w:t xml:space="preserve"> for this USIM.</w:t>
        </w:r>
        <w:r w:rsidRPr="00345509">
          <w:t xml:space="preserve">  Upon reception of </w:t>
        </w:r>
        <w:r w:rsidRPr="00345509">
          <w:lastRenderedPageBreak/>
          <w:t>an</w:t>
        </w:r>
      </w:ins>
      <w:ins w:id="162" w:author="Ericsson_CQ" w:date="2021-04-06T14:03:00Z">
        <w:r w:rsidR="002417FC">
          <w:t xml:space="preserve"> </w:t>
        </w:r>
      </w:ins>
      <w:ins w:id="163" w:author="Ericsson_CQ" w:date="2021-04-06T14:04:00Z">
        <w:r w:rsidR="002417FC">
          <w:t>R</w:t>
        </w:r>
      </w:ins>
      <w:ins w:id="164" w:author="Ericsson_CQ" w:date="2021-04-06T14:03:00Z">
        <w:r w:rsidR="002417FC">
          <w:t>equested</w:t>
        </w:r>
      </w:ins>
      <w:ins w:id="165" w:author="Ericsson_CQ" w:date="2021-04-04T17:21:00Z">
        <w:r w:rsidRPr="00345509">
          <w:t xml:space="preserve"> IMSI Offset value</w:t>
        </w:r>
        <w:r>
          <w:t xml:space="preserve"> from UE in Attach Request or T</w:t>
        </w:r>
      </w:ins>
      <w:ins w:id="166" w:author="Ericsson_CQ" w:date="2021-04-04T18:33:00Z">
        <w:r w:rsidR="00E73E18">
          <w:t>racking Area Update</w:t>
        </w:r>
      </w:ins>
      <w:ins w:id="167" w:author="Ericsson_CQ" w:date="2021-04-04T17:21:00Z">
        <w:r>
          <w:t xml:space="preserve"> Request</w:t>
        </w:r>
        <w:r w:rsidRPr="00345509">
          <w:t xml:space="preserve">, </w:t>
        </w:r>
        <w:r>
          <w:t xml:space="preserve">a </w:t>
        </w:r>
        <w:r w:rsidRPr="00345509">
          <w:t>supporting MME provides a</w:t>
        </w:r>
        <w:r>
          <w:t>n</w:t>
        </w:r>
        <w:r w:rsidRPr="00345509">
          <w:t xml:space="preserve"> </w:t>
        </w:r>
      </w:ins>
      <w:ins w:id="168" w:author="Ericsson_CQ" w:date="2021-04-06T14:04:00Z">
        <w:r w:rsidR="002417FC">
          <w:t xml:space="preserve">Accepted </w:t>
        </w:r>
      </w:ins>
      <w:ins w:id="169" w:author="Ericsson_CQ" w:date="2021-04-04T17:21:00Z">
        <w:r w:rsidRPr="00345509">
          <w:t xml:space="preserve">IMSI </w:t>
        </w:r>
      </w:ins>
      <w:ins w:id="170" w:author="Ericsson_CQ" w:date="2021-04-06T14:10:00Z">
        <w:r w:rsidR="002417FC">
          <w:t>O</w:t>
        </w:r>
      </w:ins>
      <w:ins w:id="171" w:author="Ericsson_CQ" w:date="2021-04-04T17:21:00Z">
        <w:r w:rsidRPr="00345509">
          <w:t xml:space="preserve">ffset value to the UE in the Attach Accept or Tracking Area Update Accept message to acknowledge the </w:t>
        </w:r>
      </w:ins>
      <w:ins w:id="172" w:author="Ericsson_CQ" w:date="2021-04-06T14:05:00Z">
        <w:r w:rsidR="002417FC">
          <w:t xml:space="preserve">use of </w:t>
        </w:r>
      </w:ins>
      <w:ins w:id="173" w:author="Ericsson_CQ" w:date="2021-04-06T14:09:00Z">
        <w:r w:rsidR="002417FC">
          <w:t>Alternative IMSI value</w:t>
        </w:r>
      </w:ins>
      <w:ins w:id="174" w:author="Ericsson_CQ" w:date="2021-04-04T17:21:00Z">
        <w:r w:rsidRPr="00345509">
          <w:t xml:space="preserve">. The </w:t>
        </w:r>
      </w:ins>
      <w:ins w:id="175" w:author="Ericsson_CQ" w:date="2021-04-06T14:06:00Z">
        <w:r w:rsidR="002417FC">
          <w:t>Accepted</w:t>
        </w:r>
      </w:ins>
      <w:ins w:id="176" w:author="Ericsson_CQ" w:date="2021-04-04T17:21:00Z">
        <w:r>
          <w:t xml:space="preserve"> IMSI </w:t>
        </w:r>
      </w:ins>
      <w:ins w:id="177" w:author="Ericsson_CQ" w:date="2021-04-06T14:10:00Z">
        <w:r w:rsidR="002417FC">
          <w:t>O</w:t>
        </w:r>
      </w:ins>
      <w:ins w:id="178" w:author="Ericsson_CQ" w:date="2021-04-04T17:21:00Z">
        <w:r>
          <w:t>ffset value</w:t>
        </w:r>
        <w:r w:rsidRPr="00345509">
          <w:t xml:space="preserve"> </w:t>
        </w:r>
        <w:r>
          <w:t xml:space="preserve">is stored in the UE context in the MME, and it </w:t>
        </w:r>
        <w:r w:rsidRPr="00345509">
          <w:t xml:space="preserve">may differ from the one </w:t>
        </w:r>
      </w:ins>
      <w:ins w:id="179" w:author="Ericsson_CQ" w:date="2021-04-06T14:06:00Z">
        <w:r w:rsidR="002417FC">
          <w:t>requested</w:t>
        </w:r>
      </w:ins>
      <w:ins w:id="180" w:author="Ericsson_CQ" w:date="2021-04-04T17:21:00Z">
        <w:r w:rsidRPr="00345509">
          <w:t xml:space="preserve"> by the UE.  </w:t>
        </w:r>
        <w:r>
          <w:t xml:space="preserve">If the UE does not provide any </w:t>
        </w:r>
      </w:ins>
      <w:ins w:id="181" w:author="Ericsson_CQ" w:date="2021-04-06T14:06:00Z">
        <w:r w:rsidR="002417FC">
          <w:t xml:space="preserve">Requested </w:t>
        </w:r>
      </w:ins>
      <w:ins w:id="182" w:author="Ericsson_CQ" w:date="2021-04-04T17:21:00Z">
        <w:r>
          <w:t xml:space="preserve">IMSI Offset value in Attach Request or Tracking Area Request, the MME removes any stored </w:t>
        </w:r>
      </w:ins>
      <w:ins w:id="183" w:author="Ericsson_CQ" w:date="2021-04-06T14:10:00Z">
        <w:r w:rsidR="002417FC">
          <w:t xml:space="preserve">IMSI Offset </w:t>
        </w:r>
      </w:ins>
      <w:ins w:id="184" w:author="Ericsson_CQ" w:date="2021-04-04T17:21:00Z">
        <w:r>
          <w:t xml:space="preserve">value in the UE context. </w:t>
        </w:r>
        <w:r w:rsidRPr="00345509">
          <w:t xml:space="preserve">The UE and MME use the </w:t>
        </w:r>
      </w:ins>
      <w:ins w:id="185" w:author="Ericsson_CQ" w:date="2021-04-06T14:07:00Z">
        <w:r w:rsidR="002417FC">
          <w:t>Accepted</w:t>
        </w:r>
      </w:ins>
      <w:ins w:id="186" w:author="Ericsson_CQ" w:date="2021-04-04T17:21:00Z">
        <w:r w:rsidRPr="00345509">
          <w:t xml:space="preserve"> IMSI Offset</w:t>
        </w:r>
        <w:r>
          <w:t xml:space="preserve"> value to calculate the Alternative IMSI v</w:t>
        </w:r>
      </w:ins>
      <w:ins w:id="187" w:author="Ericsson_CQ" w:date="2021-04-06T11:25:00Z">
        <w:r w:rsidR="00523845">
          <w:t>a</w:t>
        </w:r>
      </w:ins>
      <w:ins w:id="188" w:author="Ericsson_CQ" w:date="2021-04-04T17:21:00Z">
        <w:r>
          <w:t xml:space="preserve">lue that is determined </w:t>
        </w:r>
      </w:ins>
      <w:ins w:id="189" w:author="Ericsson_CQ" w:date="2021-04-06T11:25:00Z">
        <w:r w:rsidR="00523845">
          <w:t xml:space="preserve">based on UE’s IMSI </w:t>
        </w:r>
      </w:ins>
      <w:ins w:id="190" w:author="Ericsson_CQ" w:date="2021-04-04T17:21:00Z">
        <w:r>
          <w:t>as follows:</w:t>
        </w:r>
      </w:ins>
    </w:p>
    <w:p w14:paraId="308ACF58" w14:textId="1997C03B" w:rsidR="00FB420F" w:rsidRPr="00523845" w:rsidRDefault="00FB420F" w:rsidP="00523845">
      <w:pPr>
        <w:pStyle w:val="B1"/>
        <w:rPr>
          <w:ins w:id="191" w:author="Ericsson_CQ" w:date="2021-04-06T11:26:00Z"/>
        </w:rPr>
      </w:pPr>
      <w:ins w:id="192" w:author="Ericsson_CQ" w:date="2021-04-04T17:21:00Z">
        <w:r>
          <w:t xml:space="preserve">Alternative IMSI </w:t>
        </w:r>
      </w:ins>
      <w:ins w:id="193" w:author="Ericsson_CQ" w:date="2021-04-06T14:12:00Z">
        <w:r w:rsidR="002417FC">
          <w:t xml:space="preserve">value </w:t>
        </w:r>
      </w:ins>
      <w:ins w:id="194" w:author="Ericsson_CQ" w:date="2021-04-04T17:21:00Z">
        <w:r>
          <w:t xml:space="preserve">= </w:t>
        </w:r>
      </w:ins>
      <w:ins w:id="195" w:author="Ericsson_CQ" w:date="2021-04-06T11:26:00Z">
        <w:r w:rsidR="00523845" w:rsidRPr="00523845">
          <w:t xml:space="preserve">[MCC] [MNC] [(MSIN value + </w:t>
        </w:r>
      </w:ins>
      <w:ins w:id="196" w:author="Ericsson_CQ" w:date="2021-04-06T14:07:00Z">
        <w:r w:rsidR="002417FC">
          <w:t>Accepted</w:t>
        </w:r>
      </w:ins>
      <w:ins w:id="197" w:author="Ericsson_CQ" w:date="2021-04-06T11:26:00Z">
        <w:r w:rsidR="00523845" w:rsidRPr="00523845">
          <w:t xml:space="preserve"> IMSI Offset) mod (MSIN address space)]</w:t>
        </w:r>
      </w:ins>
    </w:p>
    <w:p w14:paraId="6C2FA914" w14:textId="3C70D9CF" w:rsidR="00523845" w:rsidRDefault="00523845" w:rsidP="00523845">
      <w:pPr>
        <w:pStyle w:val="B1"/>
        <w:rPr>
          <w:ins w:id="198" w:author="Ericsson_CQ" w:date="2021-04-04T17:21:00Z"/>
        </w:rPr>
      </w:pPr>
      <w:ins w:id="199" w:author="Ericsson_CQ" w:date="2021-04-06T11:26:00Z">
        <w:r w:rsidRPr="00523845">
          <w:t>where: the MCC, MNC and MSIN value are as per the UE’s IMSI.</w:t>
        </w:r>
      </w:ins>
    </w:p>
    <w:p w14:paraId="584135B0" w14:textId="67AF8DD5" w:rsidR="00FB420F" w:rsidRPr="00345509" w:rsidRDefault="00FB420F" w:rsidP="00FB420F">
      <w:pPr>
        <w:rPr>
          <w:ins w:id="200" w:author="Ericsson_CQ" w:date="2021-04-04T17:21:00Z"/>
        </w:rPr>
      </w:pPr>
      <w:ins w:id="201" w:author="Ericsson_CQ" w:date="2021-04-04T17:21:00Z">
        <w:r>
          <w:t xml:space="preserve">The Alternative IMSI </w:t>
        </w:r>
      </w:ins>
      <w:ins w:id="202" w:author="Ericsson_CQ" w:date="2021-04-06T14:12:00Z">
        <w:r w:rsidR="002417FC">
          <w:t xml:space="preserve">value </w:t>
        </w:r>
      </w:ins>
      <w:ins w:id="203" w:author="Ericsson_CQ" w:date="2021-04-04T17:21:00Z">
        <w:r>
          <w:t xml:space="preserve">is then used </w:t>
        </w:r>
      </w:ins>
      <w:ins w:id="204" w:author="Ericsson_CQ" w:date="2021-04-06T12:06:00Z">
        <w:r w:rsidR="009C5F3C">
          <w:t>to derive</w:t>
        </w:r>
      </w:ins>
      <w:ins w:id="205" w:author="Ericsson_CQ" w:date="2021-04-04T17:21:00Z">
        <w:r w:rsidRPr="001174F4">
          <w:t xml:space="preserve"> the UE_ID value for determination of paging occasions</w:t>
        </w:r>
        <w:r w:rsidRPr="00345509">
          <w:t xml:space="preserve"> as specified in TS 36.304</w:t>
        </w:r>
        <w:r>
          <w:t xml:space="preserve"> [34]</w:t>
        </w:r>
        <w:r w:rsidRPr="00345509">
          <w:t xml:space="preserve">. </w:t>
        </w:r>
      </w:ins>
    </w:p>
    <w:p w14:paraId="537C8065" w14:textId="04DF723F" w:rsidR="00222B90" w:rsidRDefault="00222B90" w:rsidP="00222B90">
      <w:pPr>
        <w:pStyle w:val="Heading4"/>
        <w:rPr>
          <w:ins w:id="206" w:author="Ericsson_CQ" w:date="2021-04-04T17:36:00Z"/>
        </w:rPr>
      </w:pPr>
      <w:commentRangeStart w:id="207"/>
      <w:ins w:id="208" w:author="Ericsson_CQ" w:date="2021-04-04T17:36:00Z">
        <w:r>
          <w:t>4.3.x.</w:t>
        </w:r>
      </w:ins>
      <w:ins w:id="209" w:author="Ericsson_CQ" w:date="2021-04-04T18:26:00Z">
        <w:r w:rsidR="003E7679">
          <w:t>6</w:t>
        </w:r>
      </w:ins>
      <w:ins w:id="210" w:author="Ericsson_CQ" w:date="2021-04-04T17:36:00Z">
        <w:r>
          <w:tab/>
          <w:t xml:space="preserve">Paging </w:t>
        </w:r>
      </w:ins>
      <w:ins w:id="211" w:author="Ericsson_CQ" w:date="2021-04-06T17:34:00Z">
        <w:r w:rsidR="004737FA">
          <w:t>R</w:t>
        </w:r>
      </w:ins>
      <w:ins w:id="212" w:author="Ericsson_CQ" w:date="2021-04-04T17:36:00Z">
        <w:r>
          <w:t>estriction</w:t>
        </w:r>
      </w:ins>
      <w:commentRangeEnd w:id="207"/>
      <w:ins w:id="213" w:author="Ericsson_CQ" w:date="2021-04-04T19:19:00Z">
        <w:r w:rsidR="008A30B3">
          <w:rPr>
            <w:rStyle w:val="CommentReference"/>
            <w:rFonts w:ascii="Times New Roman" w:hAnsi="Times New Roman"/>
          </w:rPr>
          <w:commentReference w:id="207"/>
        </w:r>
      </w:ins>
    </w:p>
    <w:p w14:paraId="6A5696AE" w14:textId="64994C14" w:rsidR="00222B90" w:rsidRPr="00345509" w:rsidRDefault="00222B90" w:rsidP="00222B90">
      <w:pPr>
        <w:rPr>
          <w:ins w:id="214" w:author="Ericsson_CQ" w:date="2021-04-04T17:36:00Z"/>
        </w:rPr>
      </w:pPr>
      <w:ins w:id="215" w:author="Ericsson_CQ" w:date="2021-04-04T17:36:00Z">
        <w:r w:rsidRPr="00345509">
          <w:t>The</w:t>
        </w:r>
        <w:r>
          <w:t xml:space="preserve"> UE and the network may support </w:t>
        </w:r>
      </w:ins>
      <w:ins w:id="216" w:author="Ericsson_CQ" w:date="2021-04-06T17:34:00Z">
        <w:r w:rsidR="004737FA">
          <w:t>P</w:t>
        </w:r>
      </w:ins>
      <w:ins w:id="217" w:author="Ericsson_CQ" w:date="2021-04-04T17:36:00Z">
        <w:r>
          <w:t xml:space="preserve">aging </w:t>
        </w:r>
      </w:ins>
      <w:ins w:id="218" w:author="Ericsson_CQ" w:date="2021-04-06T17:34:00Z">
        <w:r w:rsidR="004737FA">
          <w:t>R</w:t>
        </w:r>
      </w:ins>
      <w:ins w:id="219" w:author="Ericsson_CQ" w:date="2021-04-04T17:36:00Z">
        <w:r>
          <w:t xml:space="preserve">estriction. The UE, if the </w:t>
        </w:r>
      </w:ins>
      <w:ins w:id="220" w:author="Ericsson_CQ" w:date="2021-04-04T18:35:00Z">
        <w:r w:rsidR="00FA5137">
          <w:t>MME</w:t>
        </w:r>
      </w:ins>
      <w:ins w:id="221" w:author="Ericsson_CQ" w:date="2021-04-04T17:36:00Z">
        <w:r>
          <w:t xml:space="preserve"> indicates </w:t>
        </w:r>
      </w:ins>
      <w:ins w:id="222" w:author="Ericsson_CQ" w:date="2021-04-04T18:35:00Z">
        <w:r w:rsidR="00FA5137">
          <w:t>that the network</w:t>
        </w:r>
      </w:ins>
      <w:ins w:id="223" w:author="Ericsson_CQ" w:date="2021-04-04T17:36:00Z">
        <w:r>
          <w:t xml:space="preserve"> supports Paging </w:t>
        </w:r>
      </w:ins>
      <w:ins w:id="224" w:author="Ericsson_CQ" w:date="2021-04-06T17:35:00Z">
        <w:r w:rsidR="004737FA">
          <w:t>R</w:t>
        </w:r>
      </w:ins>
      <w:ins w:id="225" w:author="Ericsson_CQ" w:date="2021-04-04T17:36:00Z">
        <w:r>
          <w:t>estriction</w:t>
        </w:r>
      </w:ins>
      <w:ins w:id="226" w:author="Ericsson_CQ" w:date="2021-04-04T18:13:00Z">
        <w:r w:rsidR="00535C37">
          <w:t>,</w:t>
        </w:r>
      </w:ins>
      <w:ins w:id="227" w:author="Ericsson_CQ" w:date="2021-04-04T17:36:00Z">
        <w:r>
          <w:t xml:space="preserve"> may indicate </w:t>
        </w:r>
        <w:r w:rsidRPr="00345509">
          <w:t>Paging Restriction Information</w:t>
        </w:r>
        <w:r>
          <w:t xml:space="preserve"> </w:t>
        </w:r>
      </w:ins>
      <w:ins w:id="228" w:author="Ericsson_CQ" w:date="2021-04-04T18:13:00Z">
        <w:r w:rsidR="00535C37">
          <w:t xml:space="preserve">in the Service </w:t>
        </w:r>
      </w:ins>
      <w:ins w:id="229" w:author="Ericsson_CQ" w:date="2021-04-04T18:28:00Z">
        <w:r w:rsidR="003E7679">
          <w:t>R</w:t>
        </w:r>
      </w:ins>
      <w:ins w:id="230" w:author="Ericsson_CQ" w:date="2021-04-04T18:13:00Z">
        <w:r w:rsidR="00535C37">
          <w:t xml:space="preserve">equest, </w:t>
        </w:r>
      </w:ins>
      <w:ins w:id="231" w:author="Ericsson_CQ" w:date="2021-04-06T17:35:00Z">
        <w:r w:rsidR="004737FA">
          <w:t xml:space="preserve">or the Extended Service Request </w:t>
        </w:r>
      </w:ins>
      <w:ins w:id="232" w:author="Ericsson_CQ" w:date="2021-04-04T18:13:00Z">
        <w:r w:rsidR="00535C37">
          <w:t xml:space="preserve">or the Tracking </w:t>
        </w:r>
      </w:ins>
      <w:ins w:id="233" w:author="Ericsson_CQ" w:date="2021-04-04T18:28:00Z">
        <w:r w:rsidR="003E7679">
          <w:t>A</w:t>
        </w:r>
      </w:ins>
      <w:ins w:id="234" w:author="Ericsson_CQ" w:date="2021-04-04T18:13:00Z">
        <w:r w:rsidR="00535C37">
          <w:t xml:space="preserve">rea </w:t>
        </w:r>
      </w:ins>
      <w:ins w:id="235" w:author="Ericsson_CQ" w:date="2021-04-04T18:28:00Z">
        <w:r w:rsidR="003E7679">
          <w:t xml:space="preserve">Update </w:t>
        </w:r>
      </w:ins>
      <w:ins w:id="236" w:author="Ericsson_CQ" w:date="2021-04-04T18:13:00Z">
        <w:r w:rsidR="00535C37">
          <w:t xml:space="preserve">procedures </w:t>
        </w:r>
      </w:ins>
      <w:ins w:id="237" w:author="Ericsson_CQ" w:date="2021-04-04T18:14:00Z">
        <w:r w:rsidR="0065132C">
          <w:t xml:space="preserve">as specified in clause 4.3.x.2 and 4.3.x.4. The </w:t>
        </w:r>
      </w:ins>
      <w:ins w:id="238" w:author="Ericsson_CQ" w:date="2021-04-04T18:15:00Z">
        <w:r w:rsidR="0065132C">
          <w:t xml:space="preserve">Paging Restriction Information </w:t>
        </w:r>
      </w:ins>
      <w:ins w:id="239" w:author="Ericsson_CQ" w:date="2021-04-04T17:36:00Z">
        <w:r w:rsidRPr="00345509">
          <w:t>may indicate any of the following:</w:t>
        </w:r>
      </w:ins>
    </w:p>
    <w:p w14:paraId="16DF71F2" w14:textId="77777777" w:rsidR="00222B90" w:rsidRPr="00345509" w:rsidRDefault="00222B90" w:rsidP="00222B90">
      <w:pPr>
        <w:pStyle w:val="B1"/>
        <w:rPr>
          <w:ins w:id="240" w:author="Ericsson_CQ" w:date="2021-04-04T17:36:00Z"/>
        </w:rPr>
      </w:pPr>
      <w:ins w:id="241"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242" w:author="Ericsson_CQ" w:date="2021-04-04T17:36:00Z"/>
        </w:rPr>
      </w:pPr>
      <w:ins w:id="243" w:author="Ericsson_CQ" w:date="2021-04-04T17:36:00Z">
        <w:r w:rsidRPr="00345509">
          <w:t>b)</w:t>
        </w:r>
        <w:r w:rsidRPr="00345509">
          <w:tab/>
          <w:t>all paging is restricted, except paging for voice service (MMTel voice or CS domain voice), or</w:t>
        </w:r>
      </w:ins>
    </w:p>
    <w:p w14:paraId="307AC7BD" w14:textId="6480051C" w:rsidR="0060119D" w:rsidRDefault="00222B90" w:rsidP="0060119D">
      <w:pPr>
        <w:pStyle w:val="B1"/>
        <w:rPr>
          <w:ins w:id="244" w:author="Ericsson_CQ" w:date="2021-04-06T08:33:00Z"/>
        </w:rPr>
      </w:pPr>
      <w:ins w:id="245" w:author="Ericsson_CQ" w:date="2021-04-04T17:36:00Z">
        <w:r w:rsidRPr="00345509">
          <w:t>c)</w:t>
        </w:r>
        <w:r w:rsidRPr="00345509">
          <w:tab/>
          <w:t>all paging is restricted, except for certain PDN Connection(s)</w:t>
        </w:r>
      </w:ins>
      <w:ins w:id="246" w:author="Ericsson_CQ" w:date="2021-04-06T08:33:00Z">
        <w:r w:rsidR="00B3240D">
          <w:t>, or</w:t>
        </w:r>
      </w:ins>
    </w:p>
    <w:p w14:paraId="767F45FD" w14:textId="2E9E32C2" w:rsidR="00B3240D" w:rsidRPr="00981993" w:rsidRDefault="00B3240D" w:rsidP="0060119D">
      <w:pPr>
        <w:pStyle w:val="B1"/>
        <w:rPr>
          <w:ins w:id="247" w:author="Ericsson_CQ" w:date="2021-04-04T17:36:00Z"/>
        </w:rPr>
      </w:pPr>
      <w:ins w:id="248" w:author="Ericsson_CQ" w:date="2021-04-06T08:33:00Z">
        <w:r>
          <w:t>d)</w:t>
        </w:r>
        <w:r>
          <w:tab/>
        </w:r>
      </w:ins>
      <w:ins w:id="249"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250" w:author="Ericsson_CQ" w:date="2021-04-06T08:33:00Z">
        <w:r>
          <w:t>.</w:t>
        </w:r>
      </w:ins>
    </w:p>
    <w:p w14:paraId="5B504D82" w14:textId="7E0B8E88" w:rsidR="00222B90" w:rsidRPr="00345509" w:rsidRDefault="00222B90" w:rsidP="00222B90">
      <w:pPr>
        <w:pStyle w:val="NO"/>
        <w:rPr>
          <w:ins w:id="251" w:author="Ericsson_CQ" w:date="2021-04-04T17:36:00Z"/>
        </w:rPr>
      </w:pPr>
      <w:ins w:id="252"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253" w:author="Ericsson_CQ" w:date="2021-04-06T08:36:00Z">
        <w:r w:rsidR="0048006B">
          <w:t xml:space="preserve"> The UE expects be paged for voice service and certain</w:t>
        </w:r>
      </w:ins>
      <w:ins w:id="254" w:author="Ericsson_CQ" w:date="2021-04-06T08:37:00Z">
        <w:r w:rsidR="0048006B">
          <w:t xml:space="preserve"> PDN Connection(s) in case d).</w:t>
        </w:r>
      </w:ins>
    </w:p>
    <w:p w14:paraId="1A41C1B1" w14:textId="77777777" w:rsidR="00FB420F" w:rsidRDefault="00FB420F" w:rsidP="00524F20">
      <w:pPr>
        <w:pStyle w:val="Heading3"/>
        <w:rPr>
          <w:ins w:id="255" w:author="Ericsson_CQ" w:date="2021-04-04T17:21:00Z"/>
        </w:rPr>
      </w:pPr>
    </w:p>
    <w:p w14:paraId="05BB0A28" w14:textId="662F84A5" w:rsidR="005E5EAB" w:rsidRPr="00375C55" w:rsidRDefault="005E5EAB" w:rsidP="005E5EAB">
      <w:pPr>
        <w:rPr>
          <w:color w:val="FF0000"/>
          <w:sz w:val="28"/>
          <w:szCs w:val="28"/>
        </w:rPr>
      </w:pPr>
      <w:bookmarkStart w:id="256" w:name="_Hlk68454173"/>
      <w:bookmarkEnd w:id="20"/>
      <w:bookmarkEnd w:id="21"/>
      <w:bookmarkEnd w:id="22"/>
      <w:bookmarkEnd w:id="23"/>
      <w:bookmarkEnd w:id="24"/>
      <w:bookmarkEnd w:id="25"/>
      <w:bookmarkEnd w:id="26"/>
      <w:bookmarkEnd w:id="27"/>
      <w:bookmarkEnd w:id="28"/>
      <w:bookmarkEnd w:id="29"/>
      <w:r w:rsidRPr="00345509">
        <w:rPr>
          <w:color w:val="FF0000"/>
          <w:sz w:val="28"/>
          <w:szCs w:val="28"/>
        </w:rPr>
        <w:t>****************** END CHANGES ***************</w:t>
      </w:r>
    </w:p>
    <w:bookmarkEnd w:id="256"/>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5" w:author="intel user" w:date="2021-04-02T12:25:00Z" w:initials="SS">
    <w:p w14:paraId="58B58F28" w14:textId="77777777" w:rsidR="00FB420F" w:rsidRDefault="00FB420F" w:rsidP="00FB420F">
      <w:pPr>
        <w:pStyle w:val="CommentText"/>
      </w:pPr>
      <w:r>
        <w:rPr>
          <w:rStyle w:val="CommentReference"/>
        </w:rPr>
        <w:annotationRef/>
      </w:r>
      <w:r>
        <w:t>This part requires further discussion</w:t>
      </w:r>
    </w:p>
  </w:comment>
  <w:comment w:id="207" w:author="Ericsson_CQ" w:date="2021-04-04T19:19:00Z" w:initials="Ericsson">
    <w:p w14:paraId="0D87C5D6" w14:textId="00330A63" w:rsidR="008A30B3" w:rsidRDefault="008A30B3">
      <w:pPr>
        <w:pStyle w:val="CommentText"/>
      </w:pPr>
      <w:r>
        <w:rPr>
          <w:rStyle w:val="CommentReference"/>
        </w:rPr>
        <w:annotationRef/>
      </w:r>
      <w:r w:rsidR="006C4A87">
        <w:t>Is this needed as a separate capability from</w:t>
      </w:r>
      <w:r>
        <w:t xml:space="preserve"> leaving/Release </w:t>
      </w:r>
      <w:r w:rsidR="006C4A87">
        <w:t>function</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B58F28" w15:done="0"/>
  <w15:commentEx w15:paraId="0D87C5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8BAC" w16cex:dateUtc="2021-04-02T10:25:00Z"/>
  <w16cex:commentExtensible w16cex:durableId="24148FD5" w16cex:dateUtc="2021-04-04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B58F28" w16cid:durableId="24118BAC"/>
  <w16cid:commentId w16cid:paraId="0D87C5D6" w16cid:durableId="24148F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AADAF" w14:textId="77777777" w:rsidR="004C51F7" w:rsidRDefault="004C51F7">
      <w:r>
        <w:separator/>
      </w:r>
    </w:p>
  </w:endnote>
  <w:endnote w:type="continuationSeparator" w:id="0">
    <w:p w14:paraId="2B50E975" w14:textId="77777777" w:rsidR="004C51F7" w:rsidRDefault="004C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D60D87" w:rsidRDefault="00D60D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D60D87" w:rsidRDefault="00D60D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D60D87" w:rsidRDefault="00D60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E65DB" w14:textId="77777777" w:rsidR="004C51F7" w:rsidRDefault="004C51F7">
      <w:r>
        <w:separator/>
      </w:r>
    </w:p>
  </w:footnote>
  <w:footnote w:type="continuationSeparator" w:id="0">
    <w:p w14:paraId="50D9B872" w14:textId="77777777" w:rsidR="004C51F7" w:rsidRDefault="004C5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D60D87" w:rsidRDefault="00D60D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D60D87" w:rsidRDefault="00D60D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4A6C"/>
    <w:rsid w:val="00015BF7"/>
    <w:rsid w:val="00022E4A"/>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6FD8"/>
    <w:rsid w:val="000B7FED"/>
    <w:rsid w:val="000C038A"/>
    <w:rsid w:val="000C6598"/>
    <w:rsid w:val="000D0A70"/>
    <w:rsid w:val="000D44B3"/>
    <w:rsid w:val="000E16AB"/>
    <w:rsid w:val="000E7CA0"/>
    <w:rsid w:val="000F1971"/>
    <w:rsid w:val="000F3366"/>
    <w:rsid w:val="000F3385"/>
    <w:rsid w:val="000F423C"/>
    <w:rsid w:val="000F6B36"/>
    <w:rsid w:val="00103B93"/>
    <w:rsid w:val="001174F4"/>
    <w:rsid w:val="00120D39"/>
    <w:rsid w:val="00124580"/>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45509"/>
    <w:rsid w:val="003609EF"/>
    <w:rsid w:val="00361829"/>
    <w:rsid w:val="0036231A"/>
    <w:rsid w:val="003663E8"/>
    <w:rsid w:val="00371631"/>
    <w:rsid w:val="0037363F"/>
    <w:rsid w:val="003749B9"/>
    <w:rsid w:val="00374DD4"/>
    <w:rsid w:val="00377B90"/>
    <w:rsid w:val="0038030B"/>
    <w:rsid w:val="003820CF"/>
    <w:rsid w:val="003907AE"/>
    <w:rsid w:val="003907D2"/>
    <w:rsid w:val="003A7458"/>
    <w:rsid w:val="003B218B"/>
    <w:rsid w:val="003B6B68"/>
    <w:rsid w:val="003B7373"/>
    <w:rsid w:val="003C00FA"/>
    <w:rsid w:val="003D2027"/>
    <w:rsid w:val="003D29A4"/>
    <w:rsid w:val="003D2ABA"/>
    <w:rsid w:val="003D71DB"/>
    <w:rsid w:val="003E1A36"/>
    <w:rsid w:val="003E7679"/>
    <w:rsid w:val="003F598F"/>
    <w:rsid w:val="00410371"/>
    <w:rsid w:val="00415C75"/>
    <w:rsid w:val="00423FA2"/>
    <w:rsid w:val="004242F1"/>
    <w:rsid w:val="00427159"/>
    <w:rsid w:val="004365B9"/>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7111"/>
    <w:rsid w:val="00592D74"/>
    <w:rsid w:val="005B217C"/>
    <w:rsid w:val="005B73DC"/>
    <w:rsid w:val="005C1028"/>
    <w:rsid w:val="005C23DC"/>
    <w:rsid w:val="005C5C37"/>
    <w:rsid w:val="005C60DC"/>
    <w:rsid w:val="005D24DF"/>
    <w:rsid w:val="005D3CC6"/>
    <w:rsid w:val="005E2C44"/>
    <w:rsid w:val="005E56FF"/>
    <w:rsid w:val="005E5EAB"/>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42B5D"/>
    <w:rsid w:val="007453F0"/>
    <w:rsid w:val="00751E2C"/>
    <w:rsid w:val="0075409B"/>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40AF"/>
    <w:rsid w:val="00816387"/>
    <w:rsid w:val="00825972"/>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55287"/>
    <w:rsid w:val="009777D9"/>
    <w:rsid w:val="00981993"/>
    <w:rsid w:val="00991B88"/>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694A"/>
    <w:rsid w:val="00B60B44"/>
    <w:rsid w:val="00B67B97"/>
    <w:rsid w:val="00B71A02"/>
    <w:rsid w:val="00B7693B"/>
    <w:rsid w:val="00B814D7"/>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517B"/>
    <w:rsid w:val="00BF2BA5"/>
    <w:rsid w:val="00BF4BD1"/>
    <w:rsid w:val="00BF5FD1"/>
    <w:rsid w:val="00C023DF"/>
    <w:rsid w:val="00C04E8F"/>
    <w:rsid w:val="00C07A55"/>
    <w:rsid w:val="00C07D31"/>
    <w:rsid w:val="00C10389"/>
    <w:rsid w:val="00C12FE7"/>
    <w:rsid w:val="00C21D5D"/>
    <w:rsid w:val="00C23E91"/>
    <w:rsid w:val="00C3574A"/>
    <w:rsid w:val="00C4670B"/>
    <w:rsid w:val="00C549AD"/>
    <w:rsid w:val="00C60476"/>
    <w:rsid w:val="00C66BA2"/>
    <w:rsid w:val="00C73F5E"/>
    <w:rsid w:val="00C80362"/>
    <w:rsid w:val="00C81D68"/>
    <w:rsid w:val="00C9177F"/>
    <w:rsid w:val="00C95985"/>
    <w:rsid w:val="00C95AB6"/>
    <w:rsid w:val="00C97F44"/>
    <w:rsid w:val="00CA6D48"/>
    <w:rsid w:val="00CB0891"/>
    <w:rsid w:val="00CC5026"/>
    <w:rsid w:val="00CC68D0"/>
    <w:rsid w:val="00CD56CE"/>
    <w:rsid w:val="00CD6D2A"/>
    <w:rsid w:val="00CE2D4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7A75"/>
    <w:rsid w:val="00D72F1E"/>
    <w:rsid w:val="00D73530"/>
    <w:rsid w:val="00D75685"/>
    <w:rsid w:val="00D76CC4"/>
    <w:rsid w:val="00D812BE"/>
    <w:rsid w:val="00D83CC8"/>
    <w:rsid w:val="00D9543D"/>
    <w:rsid w:val="00DA1D46"/>
    <w:rsid w:val="00DA5806"/>
    <w:rsid w:val="00DA6A0B"/>
    <w:rsid w:val="00DA7460"/>
    <w:rsid w:val="00DB3BB4"/>
    <w:rsid w:val="00DB69F8"/>
    <w:rsid w:val="00DB7715"/>
    <w:rsid w:val="00DC00F2"/>
    <w:rsid w:val="00DC101A"/>
    <w:rsid w:val="00DC1D56"/>
    <w:rsid w:val="00DD7797"/>
    <w:rsid w:val="00DE2AF3"/>
    <w:rsid w:val="00DE34CF"/>
    <w:rsid w:val="00DE34DB"/>
    <w:rsid w:val="00DE78AF"/>
    <w:rsid w:val="00DF475F"/>
    <w:rsid w:val="00E05B9A"/>
    <w:rsid w:val="00E10BB7"/>
    <w:rsid w:val="00E115E3"/>
    <w:rsid w:val="00E13F3D"/>
    <w:rsid w:val="00E14351"/>
    <w:rsid w:val="00E167D3"/>
    <w:rsid w:val="00E16B9D"/>
    <w:rsid w:val="00E209B6"/>
    <w:rsid w:val="00E34898"/>
    <w:rsid w:val="00E529C2"/>
    <w:rsid w:val="00E624C6"/>
    <w:rsid w:val="00E62EA2"/>
    <w:rsid w:val="00E66358"/>
    <w:rsid w:val="00E73432"/>
    <w:rsid w:val="00E7381C"/>
    <w:rsid w:val="00E73E18"/>
    <w:rsid w:val="00E845CB"/>
    <w:rsid w:val="00E9203A"/>
    <w:rsid w:val="00E9332C"/>
    <w:rsid w:val="00EA0876"/>
    <w:rsid w:val="00EB09B7"/>
    <w:rsid w:val="00EC4845"/>
    <w:rsid w:val="00ED4CB7"/>
    <w:rsid w:val="00EE76DB"/>
    <w:rsid w:val="00EE7B26"/>
    <w:rsid w:val="00EE7D7C"/>
    <w:rsid w:val="00F00C8B"/>
    <w:rsid w:val="00F05530"/>
    <w:rsid w:val="00F163AE"/>
    <w:rsid w:val="00F16C9E"/>
    <w:rsid w:val="00F25D98"/>
    <w:rsid w:val="00F300FB"/>
    <w:rsid w:val="00F44E05"/>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6386"/>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2.xml><?xml version="1.0" encoding="utf-8"?>
<ds:datastoreItem xmlns:ds="http://schemas.openxmlformats.org/officeDocument/2006/customXml" ds:itemID="{B19A8653-DCCF-477D-91D8-804AB8985650}">
  <ds:schemaRefs>
    <ds:schemaRef ds:uri="http://schemas.openxmlformats.org/officeDocument/2006/bibliography"/>
  </ds:schemaRefs>
</ds:datastoreItem>
</file>

<file path=customXml/itemProps3.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5.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6.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2367</Words>
  <Characters>13498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7</cp:revision>
  <cp:lastPrinted>1900-01-01T07:00:00Z</cp:lastPrinted>
  <dcterms:created xsi:type="dcterms:W3CDTF">2021-04-06T10:06:00Z</dcterms:created>
  <dcterms:modified xsi:type="dcterms:W3CDTF">2021-04-06T15:53:00Z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